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ED54AC">
        <w:rPr>
          <w:rFonts w:ascii="Times New Roman" w:hAnsi="Times New Roman" w:cs="Times New Roman"/>
          <w:b/>
          <w:bCs/>
          <w:sz w:val="28"/>
          <w:szCs w:val="28"/>
        </w:rPr>
        <w:t>ПРАВИТЕЛЬСТВО ОМСКОЙ ОБЛАСТИ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842DD" w:rsidRPr="00ED54AC" w:rsidRDefault="00ED5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7 ноября 2012 г. №</w:t>
      </w:r>
      <w:r w:rsidR="00C842DD" w:rsidRPr="00ED54AC">
        <w:rPr>
          <w:rFonts w:ascii="Times New Roman" w:hAnsi="Times New Roman" w:cs="Times New Roman"/>
          <w:b/>
          <w:bCs/>
          <w:sz w:val="28"/>
          <w:szCs w:val="28"/>
        </w:rPr>
        <w:t xml:space="preserve"> 232-п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ЗАКОНА ОМСКОЙ ОБЛАСТИ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"ОБ АРХИВНОМ ДЕЛЕ В ОМСКОЙ ОБЛАСТИ"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(в ред. Постановлений Правительства Омской области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от 24.07.2013 </w:t>
      </w:r>
      <w:hyperlink r:id="rId5" w:history="1">
        <w:r w:rsidR="00ED54A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163-п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6" w:history="1">
        <w:r w:rsidR="00ED54A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 xml:space="preserve"> 305-п</w:t>
        </w:r>
      </w:hyperlink>
      <w:r w:rsidRPr="00ED54AC">
        <w:rPr>
          <w:rFonts w:ascii="Times New Roman" w:hAnsi="Times New Roman" w:cs="Times New Roman"/>
          <w:sz w:val="28"/>
          <w:szCs w:val="28"/>
        </w:rPr>
        <w:t>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6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Закона Омской области "Об архивном деле в Омской области" Правительство Омской области постановляет: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возмещения за счет средств областного бюджета расходов юридическим лицам, индивидуальным предпринимателям, которые обеспечили за счет собственных средств отбор и упорядочение бесхозяйных архивных документов в целях передачи их в государственные архивы Омской области (прило</w:t>
      </w:r>
      <w:r w:rsidR="00ED54AC">
        <w:rPr>
          <w:rFonts w:ascii="Times New Roman" w:hAnsi="Times New Roman" w:cs="Times New Roman"/>
          <w:sz w:val="28"/>
          <w:szCs w:val="28"/>
        </w:rPr>
        <w:t>жение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24.07.2013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163-п)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10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передачи архивных документов, находящихся в собственности Омской области, в собственность Российской Федерации, иных субъектов Российской Федерации, муницип</w:t>
      </w:r>
      <w:r w:rsidR="00ED54AC">
        <w:rPr>
          <w:rFonts w:ascii="Times New Roman" w:hAnsi="Times New Roman" w:cs="Times New Roman"/>
          <w:sz w:val="28"/>
          <w:szCs w:val="28"/>
        </w:rPr>
        <w:t>альных образований (приложение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2013 года.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Губернатор Омской области,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В.И. НАЗАРОВ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P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842DD" w:rsidRPr="00ED54AC" w:rsidRDefault="00ED5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842DD" w:rsidRPr="00ED54A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842DD" w:rsidRPr="00ED54AC" w:rsidRDefault="00ED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2012 г. №</w:t>
      </w:r>
      <w:r w:rsidR="00C842DD" w:rsidRPr="00ED54AC">
        <w:rPr>
          <w:rFonts w:ascii="Times New Roman" w:hAnsi="Times New Roman" w:cs="Times New Roman"/>
          <w:sz w:val="28"/>
          <w:szCs w:val="28"/>
        </w:rPr>
        <w:t xml:space="preserve"> 232-п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ED54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возмещения за счет средств областного бюджета расходов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которые обеспечили за счет собственных средств отбор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и упорядочение бесхозяйных архивных документов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в целях передачи их в государственные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архивы Омской области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(в ред. Постановлений Правительства Омской области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от 24.07.2013 </w:t>
      </w:r>
      <w:hyperlink r:id="rId11" w:history="1">
        <w:r w:rsidR="00ED54A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163-п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2" w:history="1">
        <w:r w:rsidR="00ED54A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 xml:space="preserve"> 305-п</w:t>
        </w:r>
      </w:hyperlink>
      <w:r w:rsidRPr="00ED54AC">
        <w:rPr>
          <w:rFonts w:ascii="Times New Roman" w:hAnsi="Times New Roman" w:cs="Times New Roman"/>
          <w:sz w:val="28"/>
          <w:szCs w:val="28"/>
        </w:rPr>
        <w:t>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ED54A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1. Настоящий Порядок устанавливает цель предоставления субсидий юридическим лицам, индивидуальным предпринимателям, которые обеспечили за счет собственных средств отбор и упорядочение бесхозяйных архивных документов (далее - субсидии),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24.07.2013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163-п)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2. Целью предоставления субсидий является возмещение затрат, связанных с проведением работ по отбору и упорядочению бесхозяйных архивных документов для последующей передачи их в государственные архивы Омской области (далее - затраты).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ED54AC">
        <w:rPr>
          <w:rFonts w:ascii="Times New Roman" w:hAnsi="Times New Roman" w:cs="Times New Roman"/>
          <w:sz w:val="28"/>
          <w:szCs w:val="28"/>
        </w:rPr>
        <w:t>3. К категории юридических лиц и индивидуальных предпринимателей, имеющих право на получение субсидий, относятся юридические лица (за исключением государственных (муниципальных) учреждений), индивидуальные предприниматели (далее - организации, предприниматели соответственно), отвечающие следующим требованиям: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1) отсутствие задолженности по уплате налогов и иных обязательных платежей в бюджеты бюджетной системы Российской Федерации на дату подачи заявления на получение субсидии;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(пп. 1 в ред. </w:t>
      </w:r>
      <w:hyperlink r:id="rId14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24.07.2013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163-п)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2) отсутствие на дату подачи заявления на получение субсидии: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- в отношении организации - процедуры банкротства или ликвидации;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- в отношении предпринимателя - процедуры банкротства.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lastRenderedPageBreak/>
        <w:t xml:space="preserve">(пп. 2 в ред. </w:t>
      </w:r>
      <w:hyperlink r:id="rId15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24.07.2013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163-п)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ED54AC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4. Субсидии предоставляются в пределах бюджетных ассигнований и лимитов бюджетных обязательств, предусмотренных уполномоченному органу исполнительной власти Омской области в сфере управления архивным делом в Омской области (далее - уполномоченный орган) сводной бюджетной росписью областного бюджета.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27.11.2013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5. Условиями предоставления субсидий являются: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1) фактическое осуществление затрат не ранее даты вступления в силу </w:t>
      </w:r>
      <w:hyperlink r:id="rId17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Омской области "Об архивном деле в Омской области";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2) передача упорядоченных бесхозяйных архивных документов в государственный архив Омской области;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24.07.2013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163-п)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3) заключение с уполномоченным органом соглашения о предоставлении субсидий, предусматривающего в качестве условия их предоставления согласие получателей субсидий (за исключением случаев, указанных в </w:t>
      </w:r>
      <w:hyperlink r:id="rId19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78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на осуществление уполномоченным органом и Главным управлением финансового контроля Омской области проверок соблюдения получателями субсидий условий, целей и порядка предоставления субсидий (далее - соглашение).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(пп. 3 введен </w:t>
      </w:r>
      <w:hyperlink r:id="rId20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24.07.2013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163-п; в ред. </w:t>
      </w:r>
      <w:hyperlink r:id="rId21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27.11.2013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ED54AC">
        <w:rPr>
          <w:rFonts w:ascii="Times New Roman" w:hAnsi="Times New Roman" w:cs="Times New Roman"/>
          <w:sz w:val="28"/>
          <w:szCs w:val="28"/>
        </w:rPr>
        <w:t>6. Для получения субсидий организации, предприниматели представляют в уполномоченный орган заявление на получение субсидии в произвольной форме, содержащее реквизиты банковского счета организации, предпринимателя, с приложением: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Правительства Омской области от 27.11.20</w:t>
      </w:r>
      <w:r w:rsidR="00ED54AC">
        <w:rPr>
          <w:rFonts w:ascii="Times New Roman" w:hAnsi="Times New Roman" w:cs="Times New Roman"/>
          <w:sz w:val="28"/>
          <w:szCs w:val="28"/>
        </w:rPr>
        <w:t>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- отчета о затратах по форме, устанавливаемой уполномоченным органом;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Правительства Омск</w:t>
      </w:r>
      <w:r w:rsidR="00ED54AC">
        <w:rPr>
          <w:rFonts w:ascii="Times New Roman" w:hAnsi="Times New Roman" w:cs="Times New Roman"/>
          <w:sz w:val="28"/>
          <w:szCs w:val="28"/>
        </w:rPr>
        <w:t>ой области от 27.11.2013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- документов, подтверждающих осуществление затрат;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- акта приема-передачи упорядоченных бесхозяйных архивных документов в государственный архив Омской области.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7. Возмещению подлежат затраты на научно-техническую обработку дел (подшивку дел, нумерацию листов в деле, оформление обложки дела при отсутствии типографской обложки, подшивку в дело титульных листов и листов, содержащих заверительные надписи, составление описи с применением компьютерной техники, систематизацию дел внутри фонда) и составление исторической справки.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lastRenderedPageBreak/>
        <w:t>8. Размер субсидий определяется исходя из размера понесенных затрат в пределах действующих (на момент осуществления затрат) тарифов на аналогичные услуги, оказываемые государственными архивами Омской области.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Наличие остатков субсидий, не использованных в отчетном финансовом году, не предусматривается.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24.07.2013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163-п)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9. Уполномоченный орган в течение 30 календарных дней после поступления заявления на получение субсидии принимает решение в форме распоряжения о предоставлении субсидии или об отказе в предоставлении субсидии, о чем в течение 10 календарных дней уведомляет организацию, предпринимателя. К уведомлению о принятии решения о предоставлении субсидии прилагается проект соглашения по форме, установленной уполномоченным органом.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25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27.11.2013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10. Перечисление субсидий осуществляется уполномоченным органом в установленном законодательством порядке на банковские счета, открытые получателями субсидий, в течение 2 месяцев после принятия решения о предоставлении субсидии.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27.11.2013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11. Основаниями отказа в предоставлении субсидии являются: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1) представление неполного пакета документов либо наличие недостоверных сведений в документах, предусмотренных </w:t>
      </w:r>
      <w:hyperlink w:anchor="Par67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2) несоответствие организации, предпринимателя требованиям, указанным в </w:t>
      </w:r>
      <w:hyperlink w:anchor="Par49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3) распределение в полном объеме бюджетных средств, предусмотренных уполномоченному органу сводной бюджетной росписью областного бюджета в текущем году на предоставление субсидий, между организациями, предпринимателями.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27.11.2013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12. Уполномоченный орган ежеквартально, не позднее 15 числа месяца, следующего за отчетным кварталом, представляет в Министерство финансов Омской области отчет о предоставленных субсидиях по форме, устанавливаемой уполномоченным органом по согласованию с Министерством финансов Омской области.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28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27.11.2013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12.1. Проверки соблюдения условий, целей и порядка предоставления субсидий осуществляются уполномоченным органом и Главным управлением финансового контроля Омской области.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(п. 12.1 введен </w:t>
      </w:r>
      <w:hyperlink r:id="rId29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24.07.2013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163-п; в ред. </w:t>
      </w:r>
      <w:hyperlink r:id="rId30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Правительства Омской области</w:t>
      </w:r>
      <w:r w:rsidR="00ED54AC">
        <w:rPr>
          <w:rFonts w:ascii="Times New Roman" w:hAnsi="Times New Roman" w:cs="Times New Roman"/>
          <w:sz w:val="28"/>
          <w:szCs w:val="28"/>
        </w:rPr>
        <w:t xml:space="preserve"> от 27.11.2013 </w:t>
      </w:r>
      <w:r w:rsidR="00ED54AC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1"/>
      <w:bookmarkEnd w:id="8"/>
      <w:r w:rsidRPr="00ED54AC">
        <w:rPr>
          <w:rFonts w:ascii="Times New Roman" w:hAnsi="Times New Roman" w:cs="Times New Roman"/>
          <w:sz w:val="28"/>
          <w:szCs w:val="28"/>
        </w:rPr>
        <w:t>III. Порядок возврата субсидий в случае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нарушения условий, установленных при их предоставлении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13. В случае нарушения организацией, предпринимателем условий, установленных при предоставлении субсидий, уполномоченный орган в течение 3 рабочих дней со дня обнаружения указанных нарушений направляет организации, предпринимателю уведомление о возврате субсидий.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54AC">
        <w:rPr>
          <w:rFonts w:ascii="Times New Roman" w:hAnsi="Times New Roman" w:cs="Times New Roman"/>
          <w:sz w:val="28"/>
          <w:szCs w:val="28"/>
        </w:rPr>
        <w:t>а Омской области от 27.11.2013 №</w:t>
      </w:r>
      <w:r w:rsidRPr="00ED54AC">
        <w:rPr>
          <w:rFonts w:ascii="Times New Roman" w:hAnsi="Times New Roman" w:cs="Times New Roman"/>
          <w:sz w:val="28"/>
          <w:szCs w:val="28"/>
        </w:rPr>
        <w:t xml:space="preserve"> 305-п)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r w:rsidRPr="00ED54AC">
        <w:rPr>
          <w:rFonts w:ascii="Times New Roman" w:hAnsi="Times New Roman" w:cs="Times New Roman"/>
          <w:sz w:val="28"/>
          <w:szCs w:val="28"/>
        </w:rPr>
        <w:t>14. Субсидии подлежат возврату в областной бюджет в течение 30 календарных дней со дня получения уведомления о возврате субсидий организацией, предпринимателем.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15. В случае нарушения организацией, предпринимателем срока возврата субсидий, установленного </w:t>
      </w:r>
      <w:hyperlink w:anchor="Par96" w:history="1">
        <w:r w:rsidRPr="00ED54AC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ED54AC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возвращаются в областной бюджет в соответствии с законодательством.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_______________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4AC" w:rsidRPr="00ED54AC" w:rsidRDefault="00ED5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ED5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05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842DD" w:rsidRPr="00ED54A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842DD" w:rsidRPr="00ED54AC" w:rsidRDefault="00ED5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2012 г. №</w:t>
      </w:r>
      <w:r w:rsidR="00C842DD" w:rsidRPr="00ED54AC">
        <w:rPr>
          <w:rFonts w:ascii="Times New Roman" w:hAnsi="Times New Roman" w:cs="Times New Roman"/>
          <w:sz w:val="28"/>
          <w:szCs w:val="28"/>
        </w:rPr>
        <w:t xml:space="preserve"> 232-п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10"/>
      <w:bookmarkEnd w:id="11"/>
      <w:r w:rsidRPr="00ED54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передачи архивных документов, находящихся в собственности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Омской области, в собственность Российской Федерации,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иных субъектов Российской Федерации,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4AC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 по передаче хранящихся в государственных архивах Омской области архивных документов, находящихся в собственности Омской области (далее - архивные документы), в собственность Российской Федерации, иных субъектов Российской Федерации, муниципальных образований.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2. Основанием для рассмотрения вопроса о передаче архивных документов в собственность Российской Федерации, иных субъектов Российской Федерации, муниципальных образований (далее - передача архивных документов) является поступление в уполномоченный орган исполнительной власти Омской области в сфере управления архивным делом в Омской области (далее - уполномоченный орган) письменного обращения уполномоченного органа государственной власти Российской Федерации, иного субъекта Российской Федерации, органа местного самоуправления (далее - заявитель).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3. Письменное обращение заявителя рассматривается экспертно-проверочной комиссией уполномоченного органа в течение 30 календарных дней со дня поступления в уполномоченный орган. По результатам рассмотрения письменного обращения заявителя экспертно-проверочная комиссия уполномоченного органа принимает решение в форме заключения о возможности (положительное решение) или невозможности (отрицательное решение) передачи архивных документов.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4. Уполномоченный орган с учетом решения экспертно-проверочной комиссии уполномоченного органа в течение 30 календарных дней со дня принятия указанного решения направляет в орган исполнительной власти Омской области в сфере управления собственностью Омской области (далее - орган в сфере управления собственностью) представление о передаче архивных документов, которое должно содержать: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1) предложение о передаче архивных документов;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2) перечень подлежащих передаче архивных документов с указанием названий архивных фондов, количества, видов и крайних дат архивных документов, состава научно-справочного аппарата к архивным документам;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3) условия безвозмездной передачи архивных документов.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 xml:space="preserve">5. Орган в сфере управления собственностью в течение 30 календарных дней после поступления представления уполномоченного органа принимает </w:t>
      </w:r>
      <w:r w:rsidRPr="00ED54AC">
        <w:rPr>
          <w:rFonts w:ascii="Times New Roman" w:hAnsi="Times New Roman" w:cs="Times New Roman"/>
          <w:sz w:val="28"/>
          <w:szCs w:val="28"/>
        </w:rPr>
        <w:lastRenderedPageBreak/>
        <w:t>распоряжение органа в сфере управления собственностью о передаче архивных документов (далее - распоряжение), которое содержит: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1) перечень подлежащих передаче архивных документов с указанием названий архивных фондов, количества, видов и крайних дат архивных документов, состава научно-справочного аппарата к архивным документам;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2) условия безвозмездной передачи архивных документов, указанные в представлении уполномоченного органа.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6. Копии распоряжения в течение 3 рабочих дней после его принятия направляются в уполномоченный орган и в государственный архив Омской области.</w:t>
      </w:r>
    </w:p>
    <w:p w:rsidR="00C842DD" w:rsidRPr="00ED54AC" w:rsidRDefault="00C84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sz w:val="28"/>
          <w:szCs w:val="28"/>
        </w:rPr>
        <w:t>7. Передача архивных документов производится по акту, оформляемому в соответствии с законодательством об архивном деле в Российской Федерации.</w:t>
      </w:r>
    </w:p>
    <w:p w:rsidR="00C842DD" w:rsidRDefault="00C842DD" w:rsidP="00E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4AC" w:rsidRPr="00ED54AC" w:rsidRDefault="00ED54AC" w:rsidP="00ED5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DD" w:rsidRPr="00ED54AC" w:rsidRDefault="00C842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F757B4" w:rsidRDefault="00F757B4"/>
    <w:sectPr w:rsidR="00F757B4" w:rsidSect="0046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DD"/>
    <w:rsid w:val="00C842DD"/>
    <w:rsid w:val="00ED54AC"/>
    <w:rsid w:val="00F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748ED8DCE030C0205E389B3B87C3A040F1BDB90471640A84D9E31C397866C0C5537D71BFFD6D0BDCE4F2FFTDF" TargetMode="External"/><Relationship Id="rId18" Type="http://schemas.openxmlformats.org/officeDocument/2006/relationships/hyperlink" Target="consultantplus://offline/ref=BF748ED8DCE030C0205E389B3B87C3A040F1BDB90471640A84D9E31C397866C0C5537D71BFFD6D0BDCE4F3FFTEF" TargetMode="External"/><Relationship Id="rId26" Type="http://schemas.openxmlformats.org/officeDocument/2006/relationships/hyperlink" Target="consultantplus://offline/ref=BF748ED8DCE030C0205E389B3B87C3A040F1BDB90B77600085D9E31C397866C0C5537D71BFFD6D0BDCE4F6FFT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748ED8DCE030C0205E389B3B87C3A040F1BDB90B77600085D9E31C397866C0C5537D71BFFD6D0BDCE4F6FFTDF" TargetMode="External"/><Relationship Id="rId7" Type="http://schemas.openxmlformats.org/officeDocument/2006/relationships/hyperlink" Target="consultantplus://offline/ref=BF748ED8DCE030C0205E26962DEB9CAA43FDE0B40175695ED086B8416E716C97821C2433FFF0F6TBF" TargetMode="External"/><Relationship Id="rId12" Type="http://schemas.openxmlformats.org/officeDocument/2006/relationships/hyperlink" Target="consultantplus://offline/ref=BF748ED8DCE030C0205E389B3B87C3A040F1BDB90B77600085D9E31C397866C0C5537D71BFFD6D0BDCE4F6FFTFF" TargetMode="External"/><Relationship Id="rId17" Type="http://schemas.openxmlformats.org/officeDocument/2006/relationships/hyperlink" Target="consultantplus://offline/ref=BF748ED8DCE030C0205E389B3B87C3A040F1BDB90577670F8BD9E31C397866C0FCT5F" TargetMode="External"/><Relationship Id="rId25" Type="http://schemas.openxmlformats.org/officeDocument/2006/relationships/hyperlink" Target="consultantplus://offline/ref=BF748ED8DCE030C0205E389B3B87C3A040F1BDB90B77600085D9E31C397866C0C5537D71BFFD6D0BDCE4F6FFT2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748ED8DCE030C0205E389B3B87C3A040F1BDB90B77600085D9E31C397866C0C5537D71BFFD6D0BDCE4F6FFTCF" TargetMode="External"/><Relationship Id="rId20" Type="http://schemas.openxmlformats.org/officeDocument/2006/relationships/hyperlink" Target="consultantplus://offline/ref=BF748ED8DCE030C0205E389B3B87C3A040F1BDB90471640A84D9E31C397866C0C5537D71BFFD6D0BDCE4F3FFTEF" TargetMode="External"/><Relationship Id="rId29" Type="http://schemas.openxmlformats.org/officeDocument/2006/relationships/hyperlink" Target="consultantplus://offline/ref=BF748ED8DCE030C0205E389B3B87C3A040F1BDB90471640A84D9E31C397866C0C5537D71BFFD6D0BDCE4F0FFT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48ED8DCE030C0205E389B3B87C3A040F1BDB90B77600085D9E31C397866C0C5537D71BFFD6D0BDCE4F6FFTFF" TargetMode="External"/><Relationship Id="rId11" Type="http://schemas.openxmlformats.org/officeDocument/2006/relationships/hyperlink" Target="consultantplus://offline/ref=BF748ED8DCE030C0205E389B3B87C3A040F1BDB90471640A84D9E31C397866C0C5537D71BFFD6D0BDCE4F2FFTCF" TargetMode="External"/><Relationship Id="rId24" Type="http://schemas.openxmlformats.org/officeDocument/2006/relationships/hyperlink" Target="consultantplus://offline/ref=BF748ED8DCE030C0205E389B3B87C3A040F1BDB90471640A84D9E31C397866C0C5537D71BFFD6D0BDCE4F3FFTD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F748ED8DCE030C0205E389B3B87C3A040F1BDB90471640A84D9E31C397866C0C5537D71BFFD6D0BDCE4F2FFTEF" TargetMode="External"/><Relationship Id="rId15" Type="http://schemas.openxmlformats.org/officeDocument/2006/relationships/hyperlink" Target="consultantplus://offline/ref=BF748ED8DCE030C0205E389B3B87C3A040F1BDB90471640A84D9E31C397866C0C5537D71BFFD6D0BDCE4F3FFTAF" TargetMode="External"/><Relationship Id="rId23" Type="http://schemas.openxmlformats.org/officeDocument/2006/relationships/hyperlink" Target="consultantplus://offline/ref=BF748ED8DCE030C0205E389B3B87C3A040F1BDB90B77600085D9E31C397866C0C5537D71BFFD6D0BDCE4F6FFTDF" TargetMode="External"/><Relationship Id="rId28" Type="http://schemas.openxmlformats.org/officeDocument/2006/relationships/hyperlink" Target="consultantplus://offline/ref=BF748ED8DCE030C0205E389B3B87C3A040F1BDB90B77600085D9E31C397866C0C5537D71BFFD6D0BDCE4F7FFTAF" TargetMode="External"/><Relationship Id="rId10" Type="http://schemas.openxmlformats.org/officeDocument/2006/relationships/hyperlink" Target="consultantplus://offline/ref=BF748ED8DCE030C0205E389B3B87C3A040F1BDB90471640A84D9E31C397866C0C5537D71BFFD6D0BDCE4F2FFTFF" TargetMode="External"/><Relationship Id="rId19" Type="http://schemas.openxmlformats.org/officeDocument/2006/relationships/hyperlink" Target="consultantplus://offline/ref=BF748ED8DCE030C0205E26962DEB9CAA43FDE0B40175695ED086B8416E716C97821C2433FBF3680BFDTEF" TargetMode="External"/><Relationship Id="rId31" Type="http://schemas.openxmlformats.org/officeDocument/2006/relationships/hyperlink" Target="consultantplus://offline/ref=BF748ED8DCE030C0205E389B3B87C3A040F1BDB90B77600085D9E31C397866C0C5537D71BFFD6D0BDCE4F6FFT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48ED8DCE030C0205E389B3B87C3A040F1BDB90577670F8BD9E31C397866C0C5537D71BFFD6D0BDCE4F7FFTEF" TargetMode="External"/><Relationship Id="rId14" Type="http://schemas.openxmlformats.org/officeDocument/2006/relationships/hyperlink" Target="consultantplus://offline/ref=BF748ED8DCE030C0205E389B3B87C3A040F1BDB90471640A84D9E31C397866C0C5537D71BFFD6D0BDCE4F2FFT2F" TargetMode="External"/><Relationship Id="rId22" Type="http://schemas.openxmlformats.org/officeDocument/2006/relationships/hyperlink" Target="consultantplus://offline/ref=BF748ED8DCE030C0205E389B3B87C3A040F1BDB90B77600085D9E31C397866C0C5537D71BFFD6D0BDCE4F6FFTDF" TargetMode="External"/><Relationship Id="rId27" Type="http://schemas.openxmlformats.org/officeDocument/2006/relationships/hyperlink" Target="consultantplus://offline/ref=BF748ED8DCE030C0205E389B3B87C3A040F1BDB90B77600085D9E31C397866C0C5537D71BFFD6D0BDCE4F6FFTDF" TargetMode="External"/><Relationship Id="rId30" Type="http://schemas.openxmlformats.org/officeDocument/2006/relationships/hyperlink" Target="consultantplus://offline/ref=BF748ED8DCE030C0205E389B3B87C3A040F1BDB90B77600085D9E31C397866C0C5537D71BFFD6D0BDCE4F6FFTDF" TargetMode="External"/><Relationship Id="rId8" Type="http://schemas.openxmlformats.org/officeDocument/2006/relationships/hyperlink" Target="consultantplus://offline/ref=BF748ED8DCE030C0205E389B3B87C3A040F1BDB90577670F8BD9E31C397866C0C5537D71BFFD6D0BDCE4F7FF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Белевич Ксения Ивановна</cp:lastModifiedBy>
  <cp:revision>2</cp:revision>
  <dcterms:created xsi:type="dcterms:W3CDTF">2015-04-16T05:19:00Z</dcterms:created>
  <dcterms:modified xsi:type="dcterms:W3CDTF">2015-04-16T05:25:00Z</dcterms:modified>
</cp:coreProperties>
</file>